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96" w:rsidRDefault="00B47D96" w:rsidP="00B47D96">
      <w:pPr>
        <w:pStyle w:val="1"/>
        <w:shd w:val="clear" w:color="auto" w:fill="FFFFFF"/>
        <w:spacing w:before="161" w:beforeAutospacing="0" w:after="161" w:afterAutospacing="0" w:line="312" w:lineRule="atLeast"/>
        <w:rPr>
          <w:rFonts w:ascii="Arial" w:hAnsi="Arial" w:cs="Arial"/>
          <w:b w:val="0"/>
          <w:bCs w:val="0"/>
          <w:caps/>
          <w:color w:val="000000"/>
        </w:rPr>
      </w:pPr>
      <w:r>
        <w:rPr>
          <w:rFonts w:ascii="Arial" w:hAnsi="Arial" w:cs="Arial"/>
          <w:b w:val="0"/>
          <w:bCs w:val="0"/>
          <w:caps/>
          <w:color w:val="000000"/>
        </w:rPr>
        <w:t>ПРОФОРИЕНТАЦИЯ</w:t>
      </w:r>
    </w:p>
    <w:p w:rsidR="00B47D96" w:rsidRDefault="00B47D96" w:rsidP="00B47D9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353175" cy="4572000"/>
            <wp:effectExtent l="19050" t="0" r="9525" b="0"/>
            <wp:docPr id="3" name="Рисунок 1" descr="Профори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ориентац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96" w:rsidRDefault="00B47D96" w:rsidP="00B47D9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"http://xn--19--8cdznlc6dpd7dh.xn--38-6kcadhwnl3cfdx.xn--p1ai/" 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b/>
          <w:bCs/>
          <w:sz w:val="20"/>
          <w:szCs w:val="20"/>
        </w:rPr>
        <w:t>     </w:t>
      </w:r>
      <w:r>
        <w:rPr>
          <w:rStyle w:val="a3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3"/>
          <w:b/>
          <w:bCs/>
          <w:color w:val="333333"/>
        </w:rPr>
        <w:t>«Встреча с представителем швейного производства из ателье «Людмила»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</w:p>
    <w:p w:rsidR="00B47D96" w:rsidRDefault="00B47D96" w:rsidP="00B47D9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hyperlink r:id="rId5" w:history="1">
        <w:r>
          <w:rPr>
            <w:rStyle w:val="a3"/>
            <w:b/>
            <w:bCs/>
            <w:color w:val="333333"/>
          </w:rPr>
          <w:t xml:space="preserve">В рамках данного мероприятия к нам в школу была приглашена из ателье «Людмила» Захарова Юлия Анатольевна, швея 5 разряда. Она провела беседу с </w:t>
        </w:r>
        <w:proofErr w:type="gramStart"/>
        <w:r>
          <w:rPr>
            <w:rStyle w:val="a3"/>
            <w:b/>
            <w:bCs/>
            <w:color w:val="333333"/>
          </w:rPr>
          <w:t>обучающимися</w:t>
        </w:r>
        <w:proofErr w:type="gramEnd"/>
        <w:r>
          <w:rPr>
            <w:rStyle w:val="a3"/>
            <w:b/>
            <w:bCs/>
            <w:color w:val="333333"/>
          </w:rPr>
          <w:t xml:space="preserve"> 7-9 классов, которые изучают предмет профессионально-трудовое обучение (швейное дело).</w:t>
        </w:r>
      </w:hyperlink>
    </w:p>
    <w:p w:rsidR="00B47D96" w:rsidRDefault="00B47D96" w:rsidP="00B47D9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color w:val="333333"/>
        </w:rPr>
        <w:t>       </w:t>
      </w:r>
      <w:hyperlink r:id="rId6" w:history="1">
        <w:r>
          <w:rPr>
            <w:rStyle w:val="a3"/>
            <w:b/>
            <w:bCs/>
            <w:color w:val="333333"/>
          </w:rPr>
          <w:t xml:space="preserve">Юлия </w:t>
        </w:r>
        <w:proofErr w:type="spellStart"/>
        <w:r>
          <w:rPr>
            <w:rStyle w:val="a3"/>
            <w:b/>
            <w:bCs/>
            <w:color w:val="333333"/>
          </w:rPr>
          <w:t>Анатольевнарассказала</w:t>
        </w:r>
        <w:proofErr w:type="spellEnd"/>
        <w:r>
          <w:rPr>
            <w:rStyle w:val="a3"/>
            <w:b/>
            <w:bCs/>
            <w:color w:val="333333"/>
          </w:rPr>
          <w:t xml:space="preserve">, что профессия швеи женская, интересная, ответственная и очень полезная. Одна из самых важных, практичных и незаменимых профессий, без которых просто невозможно существование отечественной легкой промышленности. А еще эта работа для настоящих женщин имеет под собой творческое начало и часто оказывается не менее захватывающей, хоть и заключается в простом ручном труде! В продолжение своей беседы Юлия Анатольевна рассказала об актуальности данной </w:t>
        </w:r>
        <w:proofErr w:type="spellStart"/>
        <w:r>
          <w:rPr>
            <w:rStyle w:val="a3"/>
            <w:b/>
            <w:bCs/>
            <w:color w:val="333333"/>
          </w:rPr>
          <w:t>профессии</w:t>
        </w:r>
        <w:proofErr w:type="gramStart"/>
        <w:r>
          <w:rPr>
            <w:rStyle w:val="a3"/>
            <w:b/>
            <w:bCs/>
            <w:color w:val="333333"/>
          </w:rPr>
          <w:t>.Д</w:t>
        </w:r>
        <w:proofErr w:type="gramEnd"/>
        <w:r>
          <w:rPr>
            <w:rStyle w:val="a3"/>
            <w:b/>
            <w:bCs/>
            <w:color w:val="333333"/>
          </w:rPr>
          <w:t>олжность</w:t>
        </w:r>
        <w:proofErr w:type="spellEnd"/>
        <w:r>
          <w:rPr>
            <w:rStyle w:val="a3"/>
            <w:b/>
            <w:bCs/>
            <w:color w:val="333333"/>
          </w:rPr>
          <w:t xml:space="preserve"> швейного мастера подпадает под категорию профессий очень востребованных. Так было с момента становление мануфактур начало века. Таким положение вещей остается и сегодня. Труд швеи играет одну из первых ролей в легкой промышленности и обеспечивает массовые выпуски одежды – бытовой, специализированной, военной. И хоть современное пошивочное производство во многом автоматизировано, оно по-прежнему не обходится без заботливых рук женщины, умеющей скроить, собрать воедино и украсить любой элемент нашего гардероба. А, учитывая тот факт, что вопреки всепоглощающему импорту, отечественные швейные фабрики неустанно выпускают новые бренды и марки одежды, труд швеи будет актуален всегда.</w:t>
        </w:r>
      </w:hyperlink>
    </w:p>
    <w:p w:rsidR="00B47D96" w:rsidRDefault="00B47D96" w:rsidP="00B47D9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color w:val="333333"/>
        </w:rPr>
        <w:t>       </w:t>
      </w:r>
      <w:hyperlink r:id="rId7" w:history="1">
        <w:r>
          <w:rPr>
            <w:rStyle w:val="a3"/>
            <w:b/>
            <w:bCs/>
            <w:color w:val="333333"/>
          </w:rPr>
          <w:t>Образование швеи и возможные варианты трудоустройства</w:t>
        </w:r>
      </w:hyperlink>
    </w:p>
    <w:p w:rsidR="00B47D96" w:rsidRDefault="00B47D96" w:rsidP="00B47D9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color w:val="333333"/>
        </w:rPr>
        <w:lastRenderedPageBreak/>
        <w:t>      </w:t>
      </w:r>
      <w:hyperlink r:id="rId8" w:history="1">
        <w:r>
          <w:rPr>
            <w:rStyle w:val="a3"/>
            <w:b/>
            <w:bCs/>
            <w:color w:val="333333"/>
          </w:rPr>
          <w:t>Социальный педагог Ивакина Татьяна Александровна рассказала обучающимся, что профессию швеи можно получить, обучаясь в ГБПОУ «</w:t>
        </w:r>
        <w:proofErr w:type="spellStart"/>
        <w:r>
          <w:rPr>
            <w:rStyle w:val="a3"/>
            <w:b/>
            <w:bCs/>
            <w:color w:val="333333"/>
          </w:rPr>
          <w:t>Тулунский</w:t>
        </w:r>
        <w:proofErr w:type="spellEnd"/>
        <w:r>
          <w:rPr>
            <w:rStyle w:val="a3"/>
            <w:b/>
            <w:bCs/>
            <w:color w:val="333333"/>
          </w:rPr>
          <w:t xml:space="preserve"> аграрный техникум», ГБПОУ «</w:t>
        </w:r>
        <w:proofErr w:type="spellStart"/>
        <w:r>
          <w:rPr>
            <w:rStyle w:val="a3"/>
            <w:b/>
            <w:bCs/>
            <w:color w:val="333333"/>
          </w:rPr>
          <w:t>Усольский</w:t>
        </w:r>
        <w:proofErr w:type="spellEnd"/>
        <w:r>
          <w:rPr>
            <w:rStyle w:val="a3"/>
            <w:b/>
            <w:bCs/>
            <w:color w:val="333333"/>
          </w:rPr>
          <w:t xml:space="preserve"> техникум сферы обслуживания», КГБОУ СПО «Красноярский техникум социальных технологий», «Красноярский колледж сферы услуг и предпринимательства»</w:t>
        </w:r>
        <w:proofErr w:type="gramStart"/>
        <w:r>
          <w:rPr>
            <w:rStyle w:val="a3"/>
            <w:b/>
            <w:bCs/>
            <w:color w:val="333333"/>
          </w:rPr>
          <w:t>.С</w:t>
        </w:r>
        <w:proofErr w:type="gramEnd"/>
        <w:r>
          <w:rPr>
            <w:rStyle w:val="a3"/>
            <w:b/>
            <w:bCs/>
            <w:color w:val="333333"/>
          </w:rPr>
          <w:t>амый простой уровень швейного дела – это образование в колледже или специализированном училище. Здесь обучают азам данной профессии, после чего есть возможность реализоваться в следующих областях: изготавливать трикотажные изделия, заниматься пошивом шапок и шуб из меха, работать просто на швейном производстве.</w:t>
        </w:r>
      </w:hyperlink>
    </w:p>
    <w:p w:rsidR="00B47D96" w:rsidRDefault="00B47D96" w:rsidP="00B47D9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hyperlink r:id="rId9" w:history="1">
        <w:r>
          <w:rPr>
            <w:rStyle w:val="a3"/>
            <w:b/>
            <w:bCs/>
            <w:color w:val="333333"/>
          </w:rPr>
          <w:t>Хотите в будущем стать талантливой рукодельницей?</w:t>
        </w:r>
      </w:hyperlink>
    </w:p>
    <w:p w:rsidR="00B47D96" w:rsidRPr="00B47D96" w:rsidRDefault="00B47D96" w:rsidP="00B47D9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hyperlink r:id="rId10" w:history="1">
        <w:r w:rsidRPr="00B47D96">
          <w:rPr>
            <w:rStyle w:val="a3"/>
            <w:b/>
            <w:bCs/>
            <w:color w:val="auto"/>
          </w:rPr>
          <w:t>Значит, без раздумий выбирайте профессию швеи. В процессе беседы девочки задавали вопросы, на которые Юлия Анатольевна отвечала с удовольствием. Беседа прошла в тёплой, доброжелательной атмосфере. В заключение своего выступления Юлия Анатольевна пригласила девочек на экскурсию в ателье «Людмила».</w:t>
        </w:r>
      </w:hyperlink>
    </w:p>
    <w:p w:rsidR="00B47D96" w:rsidRDefault="00B47D96" w:rsidP="00B47D9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9225C9" w:rsidRPr="00B47D96" w:rsidRDefault="009225C9" w:rsidP="00B47D96"/>
    <w:sectPr w:rsidR="009225C9" w:rsidRPr="00B47D96" w:rsidSect="00ED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72E"/>
    <w:rsid w:val="009225C9"/>
    <w:rsid w:val="00B47D96"/>
    <w:rsid w:val="00B6172E"/>
    <w:rsid w:val="00ED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43"/>
  </w:style>
  <w:style w:type="paragraph" w:styleId="1">
    <w:name w:val="heading 1"/>
    <w:basedOn w:val="a"/>
    <w:link w:val="10"/>
    <w:uiPriority w:val="9"/>
    <w:qFormat/>
    <w:rsid w:val="00B61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semiHidden/>
    <w:unhideWhenUsed/>
    <w:rsid w:val="00B6172E"/>
    <w:rPr>
      <w:strike w:val="0"/>
      <w:dstrike w:val="0"/>
      <w:color w:val="C4000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6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2E"/>
    <w:rPr>
      <w:rFonts w:ascii="Tahoma" w:hAnsi="Tahoma" w:cs="Tahoma"/>
      <w:sz w:val="16"/>
      <w:szCs w:val="16"/>
    </w:rPr>
  </w:style>
  <w:style w:type="character" w:customStyle="1" w:styleId="type">
    <w:name w:val="type"/>
    <w:basedOn w:val="a0"/>
    <w:rsid w:val="00B47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9--8cdznlc6dpd7dh.xn--38-6kcadhwnl3cfdx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19--8cdznlc6dpd7dh.xn--38-6kcadhwnl3cfdx.xn--p1a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19--8cdznlc6dpd7dh.xn--38-6kcadhwnl3cfdx.xn--p1a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19--8cdznlc6dpd7dh.xn--38-6kcadhwnl3cfdx.xn--p1ai/" TargetMode="External"/><Relationship Id="rId10" Type="http://schemas.openxmlformats.org/officeDocument/2006/relationships/hyperlink" Target="http://xn--19--8cdznlc6dpd7dh.xn--38-6kcadhwnl3cfdx.xn--p1a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xn--19--8cdznlc6dpd7dh.xn--38-6kcadhwnl3cfdx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2018-01-28T11:38:00Z</dcterms:created>
  <dcterms:modified xsi:type="dcterms:W3CDTF">2018-01-28T11:43:00Z</dcterms:modified>
</cp:coreProperties>
</file>